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AD" w:rsidRDefault="00AE5B5E" w:rsidP="00AE5B5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CENTER TOWN BOARD</w:t>
      </w:r>
    </w:p>
    <w:p w:rsidR="00AE5B5E" w:rsidRDefault="00AE5B5E" w:rsidP="00AE5B5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REGULAR MEETING</w:t>
      </w:r>
    </w:p>
    <w:p w:rsidR="00AE5B5E" w:rsidRDefault="00AE5B5E" w:rsidP="00AE5B5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OCTOBER 14, 2025</w:t>
      </w:r>
    </w:p>
    <w:p w:rsidR="00AE5B5E" w:rsidRDefault="00AE5B5E" w:rsidP="00AE5B5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5:30 P.M.</w:t>
      </w:r>
    </w:p>
    <w:p w:rsidR="00AE5B5E" w:rsidRDefault="00AE5B5E" w:rsidP="00AE5B5E">
      <w:pPr>
        <w:spacing w:after="0"/>
        <w:jc w:val="center"/>
        <w:rPr>
          <w:sz w:val="28"/>
          <w:szCs w:val="28"/>
        </w:rPr>
      </w:pPr>
    </w:p>
    <w:p w:rsidR="00AE5B5E" w:rsidRDefault="00AE5B5E" w:rsidP="00AE5B5E">
      <w:pPr>
        <w:spacing w:after="0"/>
      </w:pPr>
      <w:r>
        <w:t>A financial workshop was held at 5:30 p.m.</w:t>
      </w:r>
    </w:p>
    <w:p w:rsidR="00AE5B5E" w:rsidRDefault="00AE5B5E" w:rsidP="00AE5B5E">
      <w:pPr>
        <w:spacing w:after="0"/>
      </w:pPr>
    </w:p>
    <w:p w:rsidR="00AE5B5E" w:rsidRDefault="00AE5B5E" w:rsidP="00AE5B5E">
      <w:pPr>
        <w:spacing w:after="0"/>
      </w:pPr>
      <w:r>
        <w:t xml:space="preserve">The meeting was called to order at </w:t>
      </w:r>
      <w:r w:rsidR="007979AF">
        <w:t xml:space="preserve">6:00 </w:t>
      </w:r>
      <w:r>
        <w:t>by Mayor Gallegos</w:t>
      </w:r>
      <w:r w:rsidR="00070357">
        <w:t>.</w:t>
      </w:r>
    </w:p>
    <w:p w:rsidR="00AE5B5E" w:rsidRDefault="00AE5B5E" w:rsidP="00AE5B5E">
      <w:pPr>
        <w:spacing w:after="0"/>
      </w:pPr>
    </w:p>
    <w:p w:rsidR="00F47C40" w:rsidRDefault="00F47C40" w:rsidP="00F47C40">
      <w:pPr>
        <w:spacing w:after="0"/>
      </w:pPr>
      <w: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30"/>
      </w:tblGrid>
      <w:tr w:rsidR="00F47C40" w:rsidTr="00454572">
        <w:tc>
          <w:tcPr>
            <w:tcW w:w="2425" w:type="dxa"/>
          </w:tcPr>
          <w:p w:rsidR="00F47C40" w:rsidRDefault="00F47C40" w:rsidP="00454572">
            <w:r>
              <w:t>Mayor Gallegos</w:t>
            </w:r>
          </w:p>
        </w:tc>
        <w:tc>
          <w:tcPr>
            <w:tcW w:w="630" w:type="dxa"/>
          </w:tcPr>
          <w:p w:rsidR="00F47C40" w:rsidRDefault="00F47C40" w:rsidP="00454572">
            <w:r>
              <w:t>P</w:t>
            </w:r>
          </w:p>
        </w:tc>
      </w:tr>
      <w:tr w:rsidR="00F47C40" w:rsidTr="00454572">
        <w:tc>
          <w:tcPr>
            <w:tcW w:w="2425" w:type="dxa"/>
          </w:tcPr>
          <w:p w:rsidR="00F47C40" w:rsidRDefault="00F47C40" w:rsidP="00454572">
            <w:r>
              <w:t>Mayor Pro Tem Beiriger</w:t>
            </w:r>
          </w:p>
        </w:tc>
        <w:tc>
          <w:tcPr>
            <w:tcW w:w="630" w:type="dxa"/>
          </w:tcPr>
          <w:p w:rsidR="00F47C40" w:rsidRDefault="00F47C40" w:rsidP="00454572">
            <w:r>
              <w:t>P</w:t>
            </w:r>
          </w:p>
        </w:tc>
      </w:tr>
      <w:tr w:rsidR="00F47C40" w:rsidTr="00454572">
        <w:tc>
          <w:tcPr>
            <w:tcW w:w="2425" w:type="dxa"/>
          </w:tcPr>
          <w:p w:rsidR="00F47C40" w:rsidRDefault="00F47C40" w:rsidP="00454572">
            <w:r>
              <w:t>Trustee Lopez</w:t>
            </w:r>
          </w:p>
        </w:tc>
        <w:tc>
          <w:tcPr>
            <w:tcW w:w="630" w:type="dxa"/>
          </w:tcPr>
          <w:p w:rsidR="00F47C40" w:rsidRDefault="00F47C40" w:rsidP="00454572">
            <w:r>
              <w:t>P</w:t>
            </w:r>
          </w:p>
        </w:tc>
      </w:tr>
      <w:tr w:rsidR="00F47C40" w:rsidTr="00454572">
        <w:tc>
          <w:tcPr>
            <w:tcW w:w="2425" w:type="dxa"/>
          </w:tcPr>
          <w:p w:rsidR="00F47C40" w:rsidRDefault="00F47C40" w:rsidP="00454572">
            <w:r>
              <w:t>Trustee Gonzales</w:t>
            </w:r>
          </w:p>
        </w:tc>
        <w:tc>
          <w:tcPr>
            <w:tcW w:w="630" w:type="dxa"/>
          </w:tcPr>
          <w:p w:rsidR="00F47C40" w:rsidRDefault="00F47C40" w:rsidP="00454572">
            <w:r>
              <w:t>P</w:t>
            </w:r>
          </w:p>
        </w:tc>
      </w:tr>
      <w:tr w:rsidR="00F47C40" w:rsidTr="00454572">
        <w:tc>
          <w:tcPr>
            <w:tcW w:w="2425" w:type="dxa"/>
          </w:tcPr>
          <w:p w:rsidR="00F47C40" w:rsidRDefault="00F47C40" w:rsidP="00454572">
            <w:r>
              <w:t>Trustee Sanchez</w:t>
            </w:r>
          </w:p>
        </w:tc>
        <w:tc>
          <w:tcPr>
            <w:tcW w:w="630" w:type="dxa"/>
          </w:tcPr>
          <w:p w:rsidR="00F47C40" w:rsidRDefault="00F47C40" w:rsidP="00454572">
            <w:r>
              <w:t>P</w:t>
            </w:r>
          </w:p>
        </w:tc>
      </w:tr>
      <w:tr w:rsidR="00F47C40" w:rsidTr="00454572">
        <w:tc>
          <w:tcPr>
            <w:tcW w:w="2425" w:type="dxa"/>
          </w:tcPr>
          <w:p w:rsidR="00F47C40" w:rsidRDefault="00F47C40" w:rsidP="00454572">
            <w:r>
              <w:t>Trustee Barela</w:t>
            </w:r>
          </w:p>
        </w:tc>
        <w:tc>
          <w:tcPr>
            <w:tcW w:w="630" w:type="dxa"/>
          </w:tcPr>
          <w:p w:rsidR="00F47C40" w:rsidRDefault="00F47C40" w:rsidP="00454572">
            <w:r>
              <w:t>P</w:t>
            </w:r>
          </w:p>
        </w:tc>
      </w:tr>
      <w:tr w:rsidR="00F47C40" w:rsidTr="00454572">
        <w:tc>
          <w:tcPr>
            <w:tcW w:w="2425" w:type="dxa"/>
          </w:tcPr>
          <w:p w:rsidR="00F47C40" w:rsidRDefault="00F47C40" w:rsidP="00454572">
            <w:r>
              <w:t>Trustee Garcia</w:t>
            </w:r>
          </w:p>
        </w:tc>
        <w:tc>
          <w:tcPr>
            <w:tcW w:w="630" w:type="dxa"/>
          </w:tcPr>
          <w:p w:rsidR="00F47C40" w:rsidRDefault="00F47C40" w:rsidP="00454572">
            <w:r>
              <w:t>P</w:t>
            </w:r>
          </w:p>
        </w:tc>
      </w:tr>
    </w:tbl>
    <w:p w:rsidR="00F47C40" w:rsidRDefault="00F47C40" w:rsidP="00AE5B5E">
      <w:pPr>
        <w:spacing w:after="0"/>
      </w:pPr>
    </w:p>
    <w:p w:rsidR="00AE5B5E" w:rsidRDefault="00AE5B5E" w:rsidP="00AE5B5E">
      <w:pPr>
        <w:spacing w:after="0"/>
      </w:pPr>
    </w:p>
    <w:p w:rsidR="00C04040" w:rsidRDefault="00C04040" w:rsidP="00AE5B5E">
      <w:pPr>
        <w:spacing w:after="0"/>
      </w:pPr>
      <w:r>
        <w:t>AGENDA – A motion to approve the agenda with additions was made by Trustee Lopez, seconded by Trustee Barela.  Roll Call –All in favor.  Motion Carries.</w:t>
      </w:r>
    </w:p>
    <w:p w:rsidR="00C04040" w:rsidRDefault="00C04040" w:rsidP="00AE5B5E">
      <w:pPr>
        <w:spacing w:after="0"/>
      </w:pPr>
    </w:p>
    <w:p w:rsidR="00AE5B5E" w:rsidRDefault="00AE5B5E" w:rsidP="00AE5B5E">
      <w:pPr>
        <w:spacing w:after="0"/>
      </w:pPr>
      <w:r>
        <w:t>CITIZENS COMMENTS</w:t>
      </w:r>
    </w:p>
    <w:p w:rsidR="00AE5B5E" w:rsidRDefault="00070357" w:rsidP="00AE5B5E">
      <w:pPr>
        <w:spacing w:after="0"/>
      </w:pPr>
      <w:r>
        <w:t>There were no Citizen Comments.</w:t>
      </w:r>
    </w:p>
    <w:p w:rsidR="00070357" w:rsidRDefault="00070357" w:rsidP="00AE5B5E">
      <w:pPr>
        <w:spacing w:after="0"/>
      </w:pPr>
    </w:p>
    <w:p w:rsidR="00AE5B5E" w:rsidRDefault="00AE5B5E" w:rsidP="00AE5B5E">
      <w:pPr>
        <w:spacing w:after="0"/>
      </w:pPr>
      <w:r>
        <w:t>CONSENT AGENDA</w:t>
      </w:r>
    </w:p>
    <w:p w:rsidR="00AE5B5E" w:rsidRDefault="00AE5B5E" w:rsidP="00AE5B5E">
      <w:pPr>
        <w:spacing w:after="0"/>
      </w:pPr>
      <w:r>
        <w:t xml:space="preserve">Court Report – </w:t>
      </w:r>
      <w:r w:rsidR="007979AF">
        <w:t>Interim Sanchez gave the report.  Mr. Sanchez said they had three trials, one had a lawyer involved.  Attorney Trujillo gave the court guidance</w:t>
      </w:r>
      <w:r w:rsidR="00070357">
        <w:t xml:space="preserve"> for the trials</w:t>
      </w:r>
      <w:r w:rsidR="007979AF">
        <w:t xml:space="preserve">.  </w:t>
      </w:r>
    </w:p>
    <w:p w:rsidR="00AE5B5E" w:rsidRDefault="00AE5B5E" w:rsidP="00AE5B5E">
      <w:pPr>
        <w:spacing w:after="0"/>
      </w:pPr>
      <w:r>
        <w:t>Police Report –</w:t>
      </w:r>
      <w:r w:rsidR="007979AF">
        <w:t xml:space="preserve"> Sgt. Donaldson gave the report for the month.  </w:t>
      </w:r>
      <w:r w:rsidR="00070357">
        <w:t>Twenty-two</w:t>
      </w:r>
      <w:r w:rsidR="007979AF">
        <w:t xml:space="preserve"> citations were issued.  </w:t>
      </w:r>
      <w:r w:rsidR="00416223">
        <w:t xml:space="preserve">There were </w:t>
      </w:r>
      <w:r w:rsidR="00070357">
        <w:t>thirty-two</w:t>
      </w:r>
      <w:r w:rsidR="007979AF">
        <w:t xml:space="preserve"> cases.   </w:t>
      </w:r>
      <w:r w:rsidR="00416223">
        <w:t>There were t</w:t>
      </w:r>
      <w:r w:rsidR="007979AF">
        <w:t xml:space="preserve">hree important cases– </w:t>
      </w:r>
      <w:r w:rsidR="00070357">
        <w:t>First was a r</w:t>
      </w:r>
      <w:r w:rsidR="007979AF">
        <w:t xml:space="preserve">obbery </w:t>
      </w:r>
      <w:r w:rsidR="00070357">
        <w:t xml:space="preserve">and </w:t>
      </w:r>
      <w:r w:rsidR="007979AF">
        <w:t>one is in custody, two h</w:t>
      </w:r>
      <w:r w:rsidR="00070357">
        <w:t>ave warrants for their arrest, m</w:t>
      </w:r>
      <w:r w:rsidR="007979AF">
        <w:t xml:space="preserve">ost of the money was recovered. </w:t>
      </w:r>
      <w:r w:rsidR="00070357">
        <w:t xml:space="preserve"> Second- was a p</w:t>
      </w:r>
      <w:r w:rsidR="007979AF">
        <w:t>ursuit with gentleman from Monte Vista, the suspe</w:t>
      </w:r>
      <w:r w:rsidR="00070357">
        <w:t>ct had a warrant for his arrest;</w:t>
      </w:r>
      <w:r w:rsidR="007979AF">
        <w:t xml:space="preserve"> </w:t>
      </w:r>
      <w:r w:rsidR="00416223">
        <w:t>there</w:t>
      </w:r>
      <w:r w:rsidR="007979AF">
        <w:t xml:space="preserve"> </w:t>
      </w:r>
      <w:r w:rsidR="00416223">
        <w:t>were drugs</w:t>
      </w:r>
      <w:r w:rsidR="007979AF">
        <w:t xml:space="preserve"> involved.  </w:t>
      </w:r>
      <w:r w:rsidR="00070357">
        <w:t>Third was another p</w:t>
      </w:r>
      <w:r w:rsidR="007979AF">
        <w:t xml:space="preserve">ursuit with another suspect, he </w:t>
      </w:r>
      <w:r w:rsidR="00340350">
        <w:t xml:space="preserve">also </w:t>
      </w:r>
      <w:r w:rsidR="007979AF">
        <w:t xml:space="preserve">had a warrant.  </w:t>
      </w:r>
      <w:r w:rsidR="00416223">
        <w:t>The suspect c</w:t>
      </w:r>
      <w:r w:rsidR="007979AF">
        <w:t xml:space="preserve">rashed into Sgt. Donaldson during the pursuit.  </w:t>
      </w:r>
      <w:r w:rsidR="00340350">
        <w:t>This pursuit had</w:t>
      </w:r>
      <w:r w:rsidR="007979AF">
        <w:t xml:space="preserve"> v</w:t>
      </w:r>
      <w:r w:rsidR="00340350">
        <w:t>arious agencies that assisted; this case also had</w:t>
      </w:r>
      <w:r w:rsidR="00416223">
        <w:t xml:space="preserve"> drugs</w:t>
      </w:r>
      <w:r w:rsidR="007979AF">
        <w:t xml:space="preserve"> involved.  Trustee Garcia asked how many other officers are going to put in for </w:t>
      </w:r>
      <w:r w:rsidR="00340350">
        <w:t xml:space="preserve">a job with ICE and </w:t>
      </w:r>
      <w:r w:rsidR="007979AF">
        <w:t>who is in charge now.  Sgt. Donal</w:t>
      </w:r>
      <w:r w:rsidR="00416223">
        <w:t>ds</w:t>
      </w:r>
      <w:r w:rsidR="00340350">
        <w:t>on said the next highest rank and w</w:t>
      </w:r>
      <w:r w:rsidR="00416223">
        <w:t xml:space="preserve">ho is in charge of notifying the Board?    Attorney Trujillo said that we need to appoint an Interim Chief.  </w:t>
      </w:r>
      <w:r w:rsidR="00332231">
        <w:t xml:space="preserve">Trustee Sanchez asked about the drugs and </w:t>
      </w:r>
      <w:r w:rsidR="00340350">
        <w:t xml:space="preserve">if it is a trend, </w:t>
      </w:r>
      <w:r w:rsidR="00332231">
        <w:t>Sgt. Donaldson said it’s in every Town.  Trustee Lopez asked about the missing person,</w:t>
      </w:r>
      <w:r w:rsidR="00340350">
        <w:t xml:space="preserve"> and commended the Department</w:t>
      </w:r>
      <w:r w:rsidR="00332231">
        <w:t xml:space="preserve">.  </w:t>
      </w:r>
    </w:p>
    <w:p w:rsidR="00AE5B5E" w:rsidRDefault="00AE5B5E" w:rsidP="00AE5B5E">
      <w:pPr>
        <w:spacing w:after="0"/>
      </w:pPr>
      <w:r>
        <w:t>Public Works Dept.</w:t>
      </w:r>
      <w:r w:rsidR="00416223">
        <w:t xml:space="preserve">  </w:t>
      </w:r>
    </w:p>
    <w:p w:rsidR="00AE5B5E" w:rsidRDefault="00AE5B5E" w:rsidP="00AE5B5E">
      <w:pPr>
        <w:spacing w:after="0"/>
      </w:pPr>
      <w:r>
        <w:tab/>
        <w:t xml:space="preserve">L&amp;P – </w:t>
      </w:r>
      <w:r w:rsidR="00340350">
        <w:t>No questions were asked.</w:t>
      </w:r>
    </w:p>
    <w:p w:rsidR="00340350" w:rsidRDefault="00AE5B5E" w:rsidP="00AE5B5E">
      <w:pPr>
        <w:spacing w:after="0"/>
      </w:pPr>
      <w:r>
        <w:lastRenderedPageBreak/>
        <w:tab/>
        <w:t xml:space="preserve">Gas – </w:t>
      </w:r>
      <w:r w:rsidR="00332231">
        <w:t>Bill McClure –</w:t>
      </w:r>
      <w:r w:rsidR="00340350">
        <w:t xml:space="preserve"> asked about the gas revenues, they are going down.  Mr. McClure also </w:t>
      </w:r>
      <w:r w:rsidR="00340350">
        <w:tab/>
        <w:t>asked if</w:t>
      </w:r>
      <w:r w:rsidR="00332231">
        <w:t xml:space="preserve"> Gourmet going or staying?  </w:t>
      </w:r>
      <w:r w:rsidR="00340350">
        <w:t>Mr. McClure said that they should h</w:t>
      </w:r>
      <w:r w:rsidR="00730744">
        <w:t xml:space="preserve">ave </w:t>
      </w:r>
      <w:r w:rsidR="006B1391">
        <w:t>citizen’s comments</w:t>
      </w:r>
      <w:r w:rsidR="00730744">
        <w:t xml:space="preserve"> </w:t>
      </w:r>
      <w:r w:rsidR="00340350">
        <w:tab/>
      </w:r>
      <w:r w:rsidR="00730744">
        <w:t xml:space="preserve">to talk about any rate increases.  </w:t>
      </w:r>
      <w:r w:rsidR="00340350">
        <w:t>Mr. McClure said that he</w:t>
      </w:r>
      <w:r w:rsidR="00881523">
        <w:t xml:space="preserve"> </w:t>
      </w:r>
      <w:r w:rsidR="006B1391">
        <w:t xml:space="preserve">would like more input about topics </w:t>
      </w:r>
      <w:r w:rsidR="00340350">
        <w:tab/>
      </w:r>
      <w:r w:rsidR="006B1391">
        <w:t xml:space="preserve">like adding Idaho Pacific.  Bill said the Town lost $17,000.  </w:t>
      </w:r>
      <w:r w:rsidR="00340350">
        <w:t xml:space="preserve">Mr. McClure also talked about the </w:t>
      </w:r>
      <w:r w:rsidR="00340350">
        <w:tab/>
        <w:t>Utility Board.</w:t>
      </w:r>
      <w:r w:rsidR="00340350">
        <w:tab/>
      </w:r>
    </w:p>
    <w:p w:rsidR="00AE5B5E" w:rsidRDefault="00340350" w:rsidP="00AE5B5E">
      <w:pPr>
        <w:spacing w:after="0"/>
      </w:pPr>
      <w:r>
        <w:tab/>
      </w:r>
      <w:r w:rsidR="00AE5B5E">
        <w:t xml:space="preserve">Water – </w:t>
      </w:r>
      <w:r>
        <w:t>No questions were asked.</w:t>
      </w:r>
    </w:p>
    <w:p w:rsidR="00AE5B5E" w:rsidRDefault="00AE5B5E" w:rsidP="00AE5B5E">
      <w:pPr>
        <w:spacing w:after="0"/>
      </w:pPr>
      <w:r>
        <w:tab/>
        <w:t>Sanitation –</w:t>
      </w:r>
      <w:r w:rsidR="00340350">
        <w:t xml:space="preserve"> No questions were asked.</w:t>
      </w:r>
    </w:p>
    <w:p w:rsidR="00AE5B5E" w:rsidRDefault="00AE5B5E" w:rsidP="00AE5B5E">
      <w:pPr>
        <w:spacing w:after="0"/>
      </w:pPr>
      <w:r>
        <w:tab/>
        <w:t xml:space="preserve">Streets and Parks – </w:t>
      </w:r>
      <w:r w:rsidR="00340350">
        <w:t>No questions were asked.</w:t>
      </w:r>
    </w:p>
    <w:p w:rsidR="00AE5B5E" w:rsidRDefault="00AE5B5E" w:rsidP="00AE5B5E">
      <w:pPr>
        <w:spacing w:after="0"/>
      </w:pPr>
      <w:r>
        <w:tab/>
        <w:t xml:space="preserve">Code Enforcement – </w:t>
      </w:r>
      <w:r w:rsidR="00340350">
        <w:t>No questions were asked.</w:t>
      </w:r>
    </w:p>
    <w:p w:rsidR="00AE5B5E" w:rsidRDefault="00AE5B5E" w:rsidP="00AE5B5E">
      <w:pPr>
        <w:spacing w:after="0"/>
      </w:pPr>
      <w:r>
        <w:t>A motion to approve the Consent Agenda was made by</w:t>
      </w:r>
      <w:r w:rsidR="006B1391">
        <w:t xml:space="preserve"> Trustee Garcia</w:t>
      </w:r>
      <w:r>
        <w:t>, seconded by</w:t>
      </w:r>
      <w:r w:rsidR="006B1391">
        <w:t xml:space="preserve"> </w:t>
      </w:r>
      <w:r w:rsidR="00F519D4">
        <w:t>Trustee Gonzales</w:t>
      </w:r>
      <w:r>
        <w:t>.  Roll Call – All in favor.  Motion Carries.</w:t>
      </w:r>
    </w:p>
    <w:p w:rsidR="00AE5B5E" w:rsidRDefault="00AE5B5E" w:rsidP="00AE5B5E">
      <w:pPr>
        <w:spacing w:after="0"/>
      </w:pPr>
    </w:p>
    <w:p w:rsidR="00AE5B5E" w:rsidRDefault="00AE5B5E" w:rsidP="00AE5B5E">
      <w:pPr>
        <w:spacing w:after="0"/>
      </w:pPr>
      <w:r>
        <w:t>MINUTES</w:t>
      </w:r>
    </w:p>
    <w:p w:rsidR="00AE5B5E" w:rsidRDefault="00F519D4" w:rsidP="00AE5B5E">
      <w:pPr>
        <w:spacing w:after="0"/>
      </w:pPr>
      <w:r>
        <w:t xml:space="preserve">Trustee Lopez said he needed clarification about the buyback portion on the Solar </w:t>
      </w:r>
      <w:r w:rsidR="00340350">
        <w:t>Policy;</w:t>
      </w:r>
      <w:r>
        <w:t xml:space="preserve"> it may have to be amended.   </w:t>
      </w:r>
      <w:r w:rsidR="00AE5B5E">
        <w:t>A motion to approve the minutes from September 23, October 1 and October 8 was made by</w:t>
      </w:r>
      <w:r w:rsidR="00DB469A">
        <w:t xml:space="preserve"> Trustee Garcia</w:t>
      </w:r>
      <w:r w:rsidR="00AE5B5E">
        <w:t>, seconded by</w:t>
      </w:r>
      <w:r w:rsidR="00DB469A">
        <w:t xml:space="preserve"> Trustee Lopez</w:t>
      </w:r>
      <w:r w:rsidR="00AE5B5E">
        <w:t>.  Roll Call – All in favor.  Motion Carries.</w:t>
      </w:r>
    </w:p>
    <w:p w:rsidR="00AE5B5E" w:rsidRDefault="00AE5B5E" w:rsidP="00AE5B5E">
      <w:pPr>
        <w:spacing w:after="0"/>
      </w:pPr>
    </w:p>
    <w:p w:rsidR="00AE5B5E" w:rsidRDefault="00AE5B5E" w:rsidP="00AE5B5E">
      <w:pPr>
        <w:spacing w:after="0"/>
      </w:pPr>
      <w:r>
        <w:t>FINANCIALS</w:t>
      </w:r>
    </w:p>
    <w:p w:rsidR="00AE5B5E" w:rsidRDefault="00AE5B5E" w:rsidP="00AE5B5E">
      <w:pPr>
        <w:spacing w:after="0"/>
      </w:pPr>
      <w:r>
        <w:t>A motion to approve the financials was made by</w:t>
      </w:r>
      <w:r w:rsidR="00C04040">
        <w:t xml:space="preserve"> Trustee Gonzales</w:t>
      </w:r>
      <w:r>
        <w:t>, seconded by</w:t>
      </w:r>
      <w:r w:rsidR="00C04040">
        <w:t xml:space="preserve"> Trustee Garcia</w:t>
      </w:r>
      <w:r>
        <w:t>.  Roll Call –All in favor.  Motion Carries.</w:t>
      </w:r>
    </w:p>
    <w:p w:rsidR="00AE5B5E" w:rsidRDefault="00AE5B5E" w:rsidP="00AE5B5E">
      <w:pPr>
        <w:spacing w:after="0"/>
      </w:pPr>
    </w:p>
    <w:p w:rsidR="00AE5B5E" w:rsidRDefault="00AE5B5E" w:rsidP="00AE5B5E">
      <w:pPr>
        <w:spacing w:after="0"/>
      </w:pPr>
      <w:r>
        <w:t>PAYABLES</w:t>
      </w:r>
    </w:p>
    <w:p w:rsidR="00AE5B5E" w:rsidRDefault="00F519D4" w:rsidP="00AE5B5E">
      <w:pPr>
        <w:spacing w:after="0"/>
      </w:pPr>
      <w:r>
        <w:t>Bill McClure asked why the streets and parks</w:t>
      </w:r>
      <w:r w:rsidR="00C04040">
        <w:t xml:space="preserve"> portion of the gas</w:t>
      </w:r>
      <w:r>
        <w:t xml:space="preserve"> was $1,021.21.  Rose will look into it.  </w:t>
      </w:r>
      <w:r w:rsidR="00AE5B5E">
        <w:t xml:space="preserve">A motion to approve the payables </w:t>
      </w:r>
      <w:r w:rsidR="00C04040">
        <w:t xml:space="preserve">after review of the gas bill </w:t>
      </w:r>
      <w:r w:rsidR="00AE5B5E">
        <w:t>was made by</w:t>
      </w:r>
      <w:r w:rsidR="00C04040">
        <w:t xml:space="preserve"> Trustee Gonzales</w:t>
      </w:r>
      <w:r w:rsidR="00AE5B5E">
        <w:t>, seconded by</w:t>
      </w:r>
      <w:r w:rsidR="00C04040">
        <w:t xml:space="preserve"> Trustee Garcia</w:t>
      </w:r>
      <w:r w:rsidR="00AE5B5E">
        <w:t>.  Roll Call –All in favor.  Motion Carries.</w:t>
      </w:r>
    </w:p>
    <w:p w:rsidR="00AE5B5E" w:rsidRDefault="00AE5B5E" w:rsidP="00AE5B5E">
      <w:pPr>
        <w:spacing w:after="0"/>
      </w:pPr>
    </w:p>
    <w:p w:rsidR="00AE5B5E" w:rsidRDefault="00AE5B5E" w:rsidP="00AE5B5E">
      <w:pPr>
        <w:spacing w:after="0"/>
      </w:pPr>
      <w:r>
        <w:t>NEW BUSINESS</w:t>
      </w:r>
    </w:p>
    <w:p w:rsidR="00AE5B5E" w:rsidRDefault="00AE5B5E" w:rsidP="00AE5B5E">
      <w:pPr>
        <w:spacing w:after="0"/>
      </w:pPr>
      <w:r>
        <w:t xml:space="preserve">M&amp;M Liquor – </w:t>
      </w:r>
      <w:r w:rsidR="00F519D4">
        <w:t>A motion to approve the M&amp;M Liquor renewal was made by Trustee Barela, seconded by Mayor Pro-Tem Beiriger.  Roll Call –All in favor.  Motion Carries.</w:t>
      </w:r>
    </w:p>
    <w:p w:rsidR="00AE5B5E" w:rsidRDefault="00AE5B5E" w:rsidP="00AE5B5E">
      <w:pPr>
        <w:spacing w:after="0"/>
      </w:pPr>
      <w:r>
        <w:t xml:space="preserve">Monthly Meetings – </w:t>
      </w:r>
      <w:r w:rsidR="00C04040">
        <w:t>Mayor Gallegos chose to not discuss this.</w:t>
      </w:r>
    </w:p>
    <w:p w:rsidR="00AE5B5E" w:rsidRDefault="00AE5B5E" w:rsidP="00AE5B5E">
      <w:pPr>
        <w:spacing w:after="0"/>
      </w:pPr>
      <w:r>
        <w:t xml:space="preserve">Check Signer – </w:t>
      </w:r>
      <w:r w:rsidR="007B3782">
        <w:t>A motion to appoint Mayor Pro-Tem Beiriger as a check signer was made by Trustee Barela, seconded by Trustee Garcia.  Roll Call –All in favor</w:t>
      </w:r>
      <w:r w:rsidR="00881523">
        <w:t xml:space="preserve"> – Mayor Pro-Tem Beiriger Abstained as he was appointed</w:t>
      </w:r>
      <w:r w:rsidR="007B3782">
        <w:t>.  Motion Carries.</w:t>
      </w:r>
    </w:p>
    <w:p w:rsidR="00AE5B5E" w:rsidRDefault="00AE5B5E" w:rsidP="00AE5B5E">
      <w:pPr>
        <w:spacing w:after="0"/>
      </w:pPr>
      <w:r>
        <w:t>Sounds System – Timeline</w:t>
      </w:r>
      <w:r w:rsidR="00184374">
        <w:t xml:space="preserve"> – Ryan said he</w:t>
      </w:r>
      <w:bookmarkStart w:id="0" w:name="_GoBack"/>
      <w:bookmarkEnd w:id="0"/>
      <w:r w:rsidR="007B3782">
        <w:t xml:space="preserve"> has been working on this.  LPC grant, compiled a list of items that are needed.  </w:t>
      </w:r>
      <w:r w:rsidR="00515737">
        <w:t>Ryan talked to DOLA today and submi</w:t>
      </w:r>
      <w:r w:rsidR="007B3782">
        <w:t xml:space="preserve">tted a request.  </w:t>
      </w:r>
      <w:r w:rsidR="00F64E52">
        <w:t>Ryan said that he c</w:t>
      </w:r>
      <w:r w:rsidR="007B3782">
        <w:t xml:space="preserve">ould possibly hear if it is improved within the next week.  </w:t>
      </w:r>
    </w:p>
    <w:p w:rsidR="007979AF" w:rsidRDefault="007979AF" w:rsidP="00AE5B5E">
      <w:pPr>
        <w:spacing w:after="0"/>
      </w:pPr>
      <w:r>
        <w:t xml:space="preserve">Chief Position </w:t>
      </w:r>
      <w:r w:rsidR="007B3782">
        <w:t>–</w:t>
      </w:r>
      <w:r>
        <w:t xml:space="preserve"> </w:t>
      </w:r>
      <w:r w:rsidR="00F64E52">
        <w:t xml:space="preserve">Trustee Lopez said that </w:t>
      </w:r>
      <w:r w:rsidR="007B3782">
        <w:t xml:space="preserve">we do need to appoint someone as Interim Chief.  </w:t>
      </w:r>
      <w:r w:rsidR="00F64E52">
        <w:t>The Board will h</w:t>
      </w:r>
      <w:r w:rsidR="007B3782">
        <w:t xml:space="preserve">ave Cole talk to the </w:t>
      </w:r>
      <w:r w:rsidR="00F64E52">
        <w:t>Lieutenant</w:t>
      </w:r>
      <w:r w:rsidR="007B3782">
        <w:t xml:space="preserve">.  It does not make sense to appoint someone that may also leave.  </w:t>
      </w:r>
    </w:p>
    <w:p w:rsidR="00AE5B5E" w:rsidRDefault="00AE5B5E" w:rsidP="00AE5B5E">
      <w:pPr>
        <w:spacing w:after="0"/>
      </w:pPr>
    </w:p>
    <w:p w:rsidR="00AE5B5E" w:rsidRDefault="00AE5B5E" w:rsidP="00AE5B5E">
      <w:pPr>
        <w:spacing w:after="0"/>
      </w:pPr>
      <w:r>
        <w:t>OLD BUSINESS</w:t>
      </w:r>
    </w:p>
    <w:p w:rsidR="00AE5B5E" w:rsidRDefault="00AE5B5E" w:rsidP="00AE5B5E">
      <w:pPr>
        <w:spacing w:after="0"/>
      </w:pPr>
      <w:r>
        <w:t xml:space="preserve">PRESENTATION OF 2026 BUDGET – </w:t>
      </w:r>
      <w:r w:rsidR="00F64E52">
        <w:t>The Board was presented the 2026 Budget and set workshops for October 27 at 6:00 p.m. and October 28 at 4:00 p.m.</w:t>
      </w:r>
    </w:p>
    <w:p w:rsidR="007B3782" w:rsidRDefault="007B3782" w:rsidP="00AE5B5E">
      <w:pPr>
        <w:spacing w:after="0"/>
      </w:pPr>
    </w:p>
    <w:p w:rsidR="00AE5B5E" w:rsidRDefault="00AE5B5E" w:rsidP="00AE5B5E">
      <w:pPr>
        <w:spacing w:after="0"/>
      </w:pPr>
      <w:r>
        <w:t>CALENDAR ITEMS –</w:t>
      </w:r>
    </w:p>
    <w:p w:rsidR="007B3782" w:rsidRDefault="007B3782" w:rsidP="00AE5B5E">
      <w:pPr>
        <w:spacing w:after="0"/>
      </w:pPr>
      <w:r>
        <w:t>20</w:t>
      </w:r>
      <w:r w:rsidRPr="007B3782">
        <w:rPr>
          <w:vertAlign w:val="superscript"/>
        </w:rPr>
        <w:t>th</w:t>
      </w:r>
      <w:r>
        <w:t xml:space="preserve"> – 6:00</w:t>
      </w:r>
      <w:r w:rsidR="00F64E52">
        <w:t xml:space="preserve"> for a special meeting</w:t>
      </w:r>
    </w:p>
    <w:p w:rsidR="007B3782" w:rsidRDefault="007B3782" w:rsidP="00AE5B5E">
      <w:pPr>
        <w:spacing w:after="0"/>
      </w:pPr>
      <w:r>
        <w:t>27</w:t>
      </w:r>
      <w:r w:rsidRPr="007B3782">
        <w:rPr>
          <w:vertAlign w:val="superscript"/>
        </w:rPr>
        <w:t>th</w:t>
      </w:r>
      <w:r>
        <w:t xml:space="preserve"> – 6:00</w:t>
      </w:r>
      <w:r w:rsidR="00F64E52">
        <w:t xml:space="preserve"> – Budget Workshop</w:t>
      </w:r>
    </w:p>
    <w:p w:rsidR="007B3782" w:rsidRDefault="007B3782" w:rsidP="00AE5B5E">
      <w:pPr>
        <w:spacing w:after="0"/>
      </w:pPr>
      <w:r>
        <w:t>28</w:t>
      </w:r>
      <w:r w:rsidRPr="007B3782">
        <w:rPr>
          <w:vertAlign w:val="superscript"/>
        </w:rPr>
        <w:t>th</w:t>
      </w:r>
      <w:r>
        <w:t xml:space="preserve"> – 4:00</w:t>
      </w:r>
      <w:r w:rsidR="00F64E52">
        <w:t xml:space="preserve"> – Budget Workshop</w:t>
      </w:r>
    </w:p>
    <w:p w:rsidR="007B3782" w:rsidRDefault="007B3782" w:rsidP="00AE5B5E">
      <w:pPr>
        <w:spacing w:after="0"/>
      </w:pPr>
    </w:p>
    <w:p w:rsidR="00AE5B5E" w:rsidRDefault="00AE5B5E" w:rsidP="00AE5B5E">
      <w:pPr>
        <w:spacing w:after="0"/>
      </w:pPr>
      <w:r>
        <w:t>ITEMS FOR NEXT MEETING</w:t>
      </w:r>
    </w:p>
    <w:p w:rsidR="007B3782" w:rsidRDefault="00655BD7" w:rsidP="00AE5B5E">
      <w:pPr>
        <w:spacing w:after="0"/>
      </w:pPr>
      <w:r>
        <w:t xml:space="preserve">Christmas Bazaar – </w:t>
      </w:r>
    </w:p>
    <w:p w:rsidR="00655BD7" w:rsidRDefault="00655BD7" w:rsidP="00AE5B5E">
      <w:pPr>
        <w:spacing w:after="0"/>
      </w:pPr>
    </w:p>
    <w:p w:rsidR="00AE5B5E" w:rsidRDefault="00AE5B5E" w:rsidP="00AE5B5E">
      <w:pPr>
        <w:spacing w:after="0"/>
      </w:pPr>
      <w:r>
        <w:t xml:space="preserve">ADJOURNMENT – A motion to adjourn the meeting </w:t>
      </w:r>
      <w:r w:rsidR="00942F37">
        <w:t>was made by</w:t>
      </w:r>
      <w:r w:rsidR="00F64E52">
        <w:t xml:space="preserve"> Trustee Barela</w:t>
      </w:r>
      <w:r w:rsidR="00942F37">
        <w:t>, seconded by</w:t>
      </w:r>
      <w:r w:rsidR="00F64E52">
        <w:t xml:space="preserve"> Trustee Gonzales</w:t>
      </w:r>
      <w:r w:rsidR="00942F37">
        <w:t>.  Roll Call –All in favor.  Motion Carries.</w:t>
      </w:r>
      <w:r w:rsidR="00F64E52">
        <w:t xml:space="preserve">  The meeting adjourned at 7:05 p.m.</w:t>
      </w:r>
    </w:p>
    <w:p w:rsidR="00F64E52" w:rsidRDefault="00F64E52" w:rsidP="00AE5B5E">
      <w:pPr>
        <w:spacing w:after="0"/>
      </w:pPr>
    </w:p>
    <w:p w:rsidR="00942F37" w:rsidRDefault="00942F37" w:rsidP="00AE5B5E">
      <w:pPr>
        <w:spacing w:after="0"/>
      </w:pPr>
    </w:p>
    <w:p w:rsidR="00942F37" w:rsidRDefault="00942F37" w:rsidP="00AE5B5E">
      <w:pPr>
        <w:spacing w:after="0"/>
      </w:pPr>
      <w:r>
        <w:t>Submitted by,</w:t>
      </w:r>
    </w:p>
    <w:p w:rsidR="00942F37" w:rsidRDefault="00942F37" w:rsidP="00AE5B5E">
      <w:pPr>
        <w:spacing w:after="0"/>
      </w:pPr>
    </w:p>
    <w:p w:rsidR="00942F37" w:rsidRDefault="00942F37" w:rsidP="00AE5B5E">
      <w:pPr>
        <w:spacing w:after="0"/>
      </w:pPr>
    </w:p>
    <w:p w:rsidR="00942F37" w:rsidRDefault="00942F37" w:rsidP="00AE5B5E">
      <w:pPr>
        <w:spacing w:after="0"/>
      </w:pPr>
      <w:r>
        <w:t>Rose Marie DeHerrera – CMC</w:t>
      </w:r>
      <w:r>
        <w:tab/>
      </w:r>
      <w:r>
        <w:tab/>
      </w:r>
      <w:r>
        <w:tab/>
      </w:r>
      <w:r>
        <w:tab/>
      </w:r>
      <w:r>
        <w:tab/>
        <w:t>Daniel Gallegos</w:t>
      </w:r>
    </w:p>
    <w:p w:rsidR="00942F37" w:rsidRPr="00AE5B5E" w:rsidRDefault="00942F37" w:rsidP="00AE5B5E">
      <w:pPr>
        <w:spacing w:after="0"/>
      </w:pPr>
      <w:r>
        <w:t>Town 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</w:t>
      </w:r>
    </w:p>
    <w:sectPr w:rsidR="00942F37" w:rsidRPr="00AE5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5E"/>
    <w:rsid w:val="00070357"/>
    <w:rsid w:val="00184374"/>
    <w:rsid w:val="00261DEB"/>
    <w:rsid w:val="00332231"/>
    <w:rsid w:val="00340350"/>
    <w:rsid w:val="00416223"/>
    <w:rsid w:val="00515737"/>
    <w:rsid w:val="00655BD7"/>
    <w:rsid w:val="006B1391"/>
    <w:rsid w:val="00730744"/>
    <w:rsid w:val="007979AF"/>
    <w:rsid w:val="007B3782"/>
    <w:rsid w:val="00881523"/>
    <w:rsid w:val="00942F37"/>
    <w:rsid w:val="00AE5B5E"/>
    <w:rsid w:val="00C04040"/>
    <w:rsid w:val="00D818AD"/>
    <w:rsid w:val="00DB469A"/>
    <w:rsid w:val="00F47C40"/>
    <w:rsid w:val="00F519D4"/>
    <w:rsid w:val="00F6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61C1"/>
  <w15:docId w15:val="{0233EA74-5359-40EC-9867-30937FC9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DeHerrera</dc:creator>
  <cp:lastModifiedBy>Rose DeHerrera</cp:lastModifiedBy>
  <cp:revision>6</cp:revision>
  <cp:lastPrinted>2025-10-28T15:19:00Z</cp:lastPrinted>
  <dcterms:created xsi:type="dcterms:W3CDTF">2025-10-27T14:22:00Z</dcterms:created>
  <dcterms:modified xsi:type="dcterms:W3CDTF">2025-11-07T19:43:00Z</dcterms:modified>
</cp:coreProperties>
</file>